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71" w:rsidRDefault="004B0F97">
      <w:r>
        <w:rPr>
          <w:color w:val="493E24"/>
          <w:shd w:val="clear" w:color="auto" w:fill="FFFFFF"/>
        </w:rPr>
        <w:t>  В учреждении имеется 1 компьютерный класс, оснащенный 8 персональными компьютерами, имеющие доступ к сети Интернет. Учебные кабинеты (кабинет математики, кабинет физики, кабинет русского языка и литературы, кабинеты начальных классов, кабинет музыки, химии, истории, биологии) и административные кабинеты, библиотека имеют доступ к сети Интернет. Все компьютеры образовательной организации соединены в общешкольную локальную сеть. В учреждении работает система контентной фильтрации.</w:t>
      </w:r>
      <w:bookmarkStart w:id="0" w:name="_GoBack"/>
      <w:bookmarkEnd w:id="0"/>
    </w:p>
    <w:sectPr w:rsidR="0061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2"/>
    <w:rsid w:val="00283FB2"/>
    <w:rsid w:val="004B0F97"/>
    <w:rsid w:val="006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5B08-B7FF-4339-A34B-34C568B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</dc:creator>
  <cp:keywords/>
  <dc:description/>
  <cp:lastModifiedBy>Golden</cp:lastModifiedBy>
  <cp:revision>3</cp:revision>
  <dcterms:created xsi:type="dcterms:W3CDTF">2022-11-21T12:08:00Z</dcterms:created>
  <dcterms:modified xsi:type="dcterms:W3CDTF">2022-11-21T12:08:00Z</dcterms:modified>
</cp:coreProperties>
</file>