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Русский язык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русскому языку для учащихся 9 класса создана на основе Федерального компонента государственного стандарта 2004 г. и примерной учебной программы основного общего образования по русскому языку для 5-9 классов общеобразовательной школы (опубликована в сборнике «Программы для общеобразовательных учреждений  по русскому языку 5-9, 10-11кл.» 4-издание, стереотипное, составитель Е.И.Харитонова, Дрофа, 2011)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Федеральный базисный (образовательный) учебный план для образовательных учреждений Российской Федерации  предусматривает обязательное изучение русского (родного) языка на этапе основного общего образования в объеме 748 ч. В том числе: в 5 классе - 204 ч, в 6 классе - 204 ч, в 7 классе - 170 ч, в 8 классе -102 ч, в 9 классе - 68 ч.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5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Литература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Настоящая  программа по литературе для 9 класса создана на основе федерального компонента  государственного стандарта основного общего образования и программы Г.С. Меркина, С.А. Зинина, В.А. Чалмаева, опубликованной в сборнике «Программа по литературе для 5-11 классов общеобразовательной школы», М., ООО «ТИД  «Русское слово», 2011г.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Федеральный базисный (образовательный) учебный план для образовательных учреждений Российской Федерации  предусматривает обязательное изучение литературы на этапе основного общего образования в объеме 452 ч. В том </w:t>
      </w: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числе: в 5 классе - 105 ч, в 6 классе - 105 ч, в 7 классе - 70 ч, в 8 классе -70 ч, в 9 классе - 102 ч.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русскому языку рассмотрена на заседании МО учителей русского языка и литературы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6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Английский язык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по английскому языку разработана для обучения в 9 классе на основе федерального компонента государственного образовательного стандарта 2004г., примерной программы начального общего образования по английскому языку 2004 года  с учетом второй ступени (5-9 классы) блока авторской рабочей учебной программы курса  английского языка Биболетовой М.З., Трубаневой Н.Н к линии УМК и материалам авторского учебно-методического комплекса, рекомендованного Минобрнауки РФ и департаментом образования, культуры и молодежной политики Белгородской области к использованию в образовательном процессе  на 2013-2014 уч. год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Учебно-методический комплект состоит из следующих компонентов: 1) учебник (Student’s Book); 2) рабочая тетрадь №1(Workbook); 3) книга для учителя (Teacher’s Book); 4) CD со звуковыми приложениями; 5) рабочая тетрадь №2 (Control work).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рассчитана на 102 часов учебного времени (из расчёта 3 часа в неделю), в т.ч. количество часов для проведения контрольных (4 комплексных контрольных работ, которые проводятся на базовом уровне по 4 видам речевой деятельности (говорение, чтение, аудирование, письмо). Объем часов учебной нагрузки, отведенных на освоение рабочей программы определен учебным планом школы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английскому языку рассмотрена на заседании МО учителей 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04.08.2013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7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            Алгебра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            Рабочая программа по алгебре составлена на основе федерального компонента государственного стандарта основного общего образования.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ориентирована на обучающихся 9 классов и реализуется на основе сборника "Программы для общеобразовательных школ", изд. Просвещение,2009, составитель Бурмистрова Т.А.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Учебник: Алгебра. 9 кл. учеб для общеобразовательных учреждений / Ю. Н. Макарычев, Н. Г. Миндюк, К. И. Нешков, С. Б. Суворова; Под ред. С. А. Теляковского. 16-е изд. - М.: Просвещение, 2009.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федеральному базисному учебному плану для образовательных учреждений Российской Федерации и  учебным планом школы   на изучение  алгебры отводится 3часа в неделю + 1час из школьного компонента, всего136  ч.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алгебре   в 9 классе  рассмотрена на МО естественно- математического цикла(протокол №6 от 25. 06.13г), согласована с заместителем директора по УВР(27.06.13г) и утверждена директором школы (приказ по школе №66 от 04. 08.13г)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8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Геометрия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составлена на основе нормативных документов: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- М.: Дрофа, 2004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Программы общеобразовательных учреждений. Геометрия.7-9классы, - М. Просвещение, 2009, сост. Т.А. Бурмистрова.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При составлении рабочей программы учтены рекомендации инструктивно- методического письма Белгородского регионального института повышения квалификации и переподготовки специалистов «О преподавании математики в 2013-2014 учебном году в общеобразовательных учреждениях Белгородской области»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соответствует учебнику «Геометрия 7-9 классы» А.В. Погорелов, М 2011г. на изучение геометрии  в 9 классе отводится  2 ч в неделю, всего 68 ч.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геометрии  в 9 классе  рассмотрена на МО естественно- математического цикла(протокол №6 от 25. 06.13г), согласована с заместителем директора по УВР(27.06.13г) и утверждена директором школы (приказ по школе №66 от 04. 08.13г)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9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Биология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биологии составлена на основе:</w:t>
      </w:r>
    </w:p>
    <w:p w:rsidR="005A1F89" w:rsidRPr="005A1F89" w:rsidRDefault="005A1F89" w:rsidP="005A1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образовательного стандарта основного общего образования на базовом уровне,</w:t>
      </w:r>
    </w:p>
    <w:p w:rsidR="005A1F89" w:rsidRPr="005A1F89" w:rsidRDefault="005A1F89" w:rsidP="005A1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авторской программы по биологии для 9 класса «Общая биология», авторов В.Б.Захарова, Н.И.Сонина, Е.Т.Захаровой, Программы для общеобразовательных учреждений. Биология. 5-11 классы – М.: Дрофа, 2010.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Согласно действующему Базисному учебному плану рабочая программа для 9 класса предусматривает обучение биологии в объёме 2 часа в неделю - всего 68 часов.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биологии рассмотрена на заседании МО учителей естественно-географического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0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География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Данная рабочая программа составлена на основании:</w:t>
      </w:r>
    </w:p>
    <w:p w:rsidR="005A1F89" w:rsidRPr="005A1F89" w:rsidRDefault="005A1F89" w:rsidP="005A1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 по географии (базовый уровень) 2004 г.</w:t>
      </w:r>
    </w:p>
    <w:p w:rsidR="005A1F89" w:rsidRPr="005A1F89" w:rsidRDefault="005A1F89" w:rsidP="005A1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2007г.</w:t>
      </w:r>
    </w:p>
    <w:p w:rsidR="005A1F89" w:rsidRPr="005A1F89" w:rsidRDefault="005A1F89" w:rsidP="005A1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авторской программы В.П.Дронова, Л.Е.Савельевой «Землеведение», Программы для общеобразовательных учреждений: География. 6—11 классы / сост.Е.В. Овсянникова._3-е изд., стереотип. — М.: Дрофа, 2010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Всего 68 часов; в неделю 2 часа. Плановых практических работ: всего -23, из них итоговых (оценочных) – 8.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географии рассмотрена на заседании МО учителей естественно-географического цикла (протокол № 6 от 25.06.2013г.), согласована с заместителем директора по УВР (27.06.2013г.) и утверждена директором школы (приказ по школе № 66 от 24.08.2013г.)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1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Физика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физике для 9 класса составлена на основе:</w:t>
      </w:r>
    </w:p>
    <w:p w:rsidR="005A1F89" w:rsidRPr="005A1F89" w:rsidRDefault="005A1F89" w:rsidP="005A1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примерной программы по физике под редакцией В. А. Орлова, В. А. Коровина и др. – М.: Дрофа, 2010,</w:t>
      </w:r>
    </w:p>
    <w:p w:rsidR="005A1F89" w:rsidRPr="005A1F89" w:rsidRDefault="005A1F89" w:rsidP="005A1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программы по физике под редакцией Е. М. Гутник, А. В. Перышкина – М.: Дрофа, 2010,</w:t>
      </w:r>
    </w:p>
    <w:p w:rsidR="005A1F89" w:rsidRPr="005A1F89" w:rsidRDefault="005A1F89" w:rsidP="005A1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федерального компонента государственного стандарта основного общего образования по физике 2004 г.</w:t>
      </w:r>
    </w:p>
    <w:p w:rsidR="005A1F89" w:rsidRPr="005A1F89" w:rsidRDefault="005A1F89" w:rsidP="005A1F89">
      <w:pPr>
        <w:spacing w:before="104" w:after="104" w:line="240" w:lineRule="auto"/>
        <w:outlineLvl w:val="1"/>
        <w:rPr>
          <w:rFonts w:ascii="Tahoma" w:eastAsia="Times New Roman" w:hAnsi="Tahoma" w:cs="Tahoma"/>
          <w:color w:val="493E24"/>
          <w:sz w:val="44"/>
          <w:szCs w:val="44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При составлении рабочей программы учтены рекомендации инструктивно-методического письма департамента образования, культуры и молодежной политики Белгородской области, ОГАОУ ДПО «Белгородский институт повышения квалификации и профессиональной переподготовки специалистов» «О преподавании предмета «Физика» в общеобразовательных учреждениях Белгородской области в 2013-2014 учебном году».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ориентирована на использование УМК:</w:t>
      </w:r>
    </w:p>
    <w:p w:rsidR="005A1F89" w:rsidRPr="005A1F89" w:rsidRDefault="005A1F89" w:rsidP="005A1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Перышкин А.В., Гутник Е.М. Физика.9 класс. – М.: Дрофа, 2007.</w:t>
      </w:r>
    </w:p>
    <w:p w:rsidR="005A1F89" w:rsidRPr="005A1F89" w:rsidRDefault="005A1F89" w:rsidP="005A1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Минькова Р. Д. Рабочая тетрадь по физике: 9 кл.: К учебнику А. В. Перышкина, Е. М. Гутник «Физика. 9 класс». – М.: Экзамен, 2006.</w:t>
      </w:r>
    </w:p>
    <w:p w:rsidR="005A1F89" w:rsidRPr="005A1F89" w:rsidRDefault="005A1F89" w:rsidP="005A1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Перышкин А.В.Сборник задач по физике: 7-9 кл.: к учебникам А.В.Перышкина и др. «Физика. 9 класс» - М.: Экзамен, 2012.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рассмотрена на МО естественно- математического цикла (протокол №6 от 25. 06.13г), согласована с заместителем директора по УВР(27.06.13г) и утверждена директором школы (приказ по школе №66 от 04. 08.13г)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2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Химия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Рабочая программа по химии составлена в соответствии с  федеральным компонентом Государственного стандарта основного общего образования, одобренным совместным решением коллегии Минобразования России и Президиума РАО </w:t>
      </w: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от 23.12.2003 г. № 21/12 и утвержденным приказом Минобрнауки РФ от 05.03.2004 г. № 1089 и примерной программы основного общего образования (письмо Департамента государственной политики в образовании Минобрнауки России от 07.07.2005г. № 03-1263)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За основу рабочей программы взята программа курса химии для 8-11 классов общеобразовательных учреждений (автор Н.Н.Гара),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(Гара Н.Н. Программы общеобразовательных учреждений. Химия.- М.: Просвещение, 2008. -56с.).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На реализацию программы Федеральным  базисным учебным  планом отводится  на базовом уровне 2 часа в неделю,  всего 68 часов  в год. Рабочая программа также рассчитана на 2 часа в неделю,  всего 68 ч/год.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химии рассмотрена на заседании МО учителей естественно-математического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3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История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«Новейшей истории зарубежных стран XX – начало XXI века» для 9 класса составлена на основе«Программы общеобразовательных учреждений по истории» под редакцией О.О. Сороко-Цюпа и А.О. Сороко-Цюпа, М., Просвещение, 2008 г.и по истории России XX века под редакцией А.А. Данилова и Л. Г. Косулина, М., Просвещение, 2009 г. Программа соответствует Государственному стандарту основного общего образования по истории.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Федеральная программа отводит на изучение истории в 9 классе  3 часа в неделю, а базисный учебный план МБОУ «Крюковская СОШ» - 2 часа в неделю.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истории рассмотрена на заседании МО учителей социально-гуманитарного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/программа/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для 9 класса (базисный план) разработана на основе Федерального компонента Государственного стандарта общего образования. Нормативной базой составления данной программы явились:</w:t>
      </w:r>
    </w:p>
    <w:p w:rsidR="005A1F89" w:rsidRPr="005A1F89" w:rsidRDefault="005A1F89" w:rsidP="005A1F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программы «История. История. 6-11 кл.» под редакцией А.А.Данилова, Л.Г.Косулиной.М.- «Просвещение», 2009г.;</w:t>
      </w:r>
    </w:p>
    <w:p w:rsidR="005A1F89" w:rsidRPr="005A1F89" w:rsidRDefault="005A1F89" w:rsidP="005A1F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Инструктивно-методическое письмо «О преподавании истории и обществознания в 2013-2014 учебном году в общеобразовательных учреждениях Белгородской области».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Продолжительность учебного года составляет в 9 классе -34 недели. Федеральный базисный учебный план для образовательных учреждений Российской Федерации отводит 68 часов учебного времени для обязательного изучения учебного предмета «История» в 11 классе, из расчёта 2 часа в неделю.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истории рассмотрена на заседании МО учителей социально-гуманитарного цикла (протокол № 6 от 25.06.2013г.), согласована с заместителем директора по УВР (27.06.2013г.) и утверждена директором школы (приказ по школе № 66 от 24.08.2013 г.)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ind w:left="1047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Обществознание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 программа по обществознанию для 9 класса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5A1F89" w:rsidRPr="005A1F89" w:rsidRDefault="005A1F89" w:rsidP="005A1F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Приказа Минобрнауки РФ от 17 декабря 2010года №1897 «Об утверждении федерального государственного образовательного стандарта основного общего образования» (зарегистрирован в Минюсте РФ 01 февраля 2011 года № 19644).</w:t>
      </w:r>
    </w:p>
    <w:p w:rsidR="005A1F89" w:rsidRPr="005A1F89" w:rsidRDefault="005A1F89" w:rsidP="005A1F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Приказа Министерства образования и науки Российской Федерации,   от 19 декабря 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5A1F89" w:rsidRPr="005A1F89" w:rsidRDefault="005A1F89" w:rsidP="005A1F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обществознанию рассмотрена на заседании МО учителей социально-гуманитарного цикла (протокол № 6 от 25.06.2013г.), согласована с заместителем директора по УВР (27.06.2013 г.) и утверждена директором школы (приказ по школе № 66 от 24.08.2013 г.)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Информатика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информатике и ИКТ для 9 класса составлена на основе авторской программы  Угриновича Н.Д.  для 8-9 классов средней общеобразовательной школы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2010». Кол-во часов в неделю – 2; кол-во часов в год – 68, практических работ – 35, контрольных работ – 6.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Рабочая программа по информатике рассмотрена на заседании МО учителей естественного цикла (протокол № 6 от 25.06.2013 г.), согласована с заместителем директора по ИКТ (27.06.2013 г.) </w:t>
      </w: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4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Православная культура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православной культуре для обучающихся 9 класса разработана на основе федерального комплекта  государственного образовательного стандарта общего образования 2004 года, в соответствии с положениями «Примерного содержания образования по учебному  предмету «православная культура». Программа разработанных АНО «ИНФОФОНД» учебно-методических комплексов «Православная культура» предполагает изучение отдельного предмета «Православная культура» в основной и старшей школе с учебной нагрузкой 1 час в неделю по учебно-методическим комплексам для 9 классов, инструктивно-методического письма «О проведении учебного предмета  «Православная культура» в 2013-2014 учебном году в общеобразовательных учреждениях Белгородской области»  и  в соответствии с учебным планом МБОУ «Крюковская СОШ».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     В  9 классе предполагается выделение на изучение предмета «Православная культура» 1 час в неделю. Общий объем учебной нагрузки составляет 34 часа.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направлена на достижение основных целей изучения предмета в сферах личностной самореализации учащихся, социализации учащихся в современном российском обществе, интеграции учащихся в культурное пространство России, сформулированных Министерством образования РФ в «Примерном содержании образования по учебному предмету «Православная культура» и методического письма.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включают разделы: пояснительную записку, требования к уровню подготовки учащихся, тематическое планирование, календарно-тематическое планирование, содержание программы учебного предмета, формы и средства контроля, перечень учебно-методических средств обучения.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 по православной культуре рассмотрена на заседании МО учителей гуманитарного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5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Искусство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учебному предмету «Изобразительное искусство» для 9 класса составлена в соответствии с федеральным компонентом государственного стандарта основного общего образования, на основе авторской программы Б.М. Неменского «Изобразительное искусство и художественный труд». – 6-е издание - М.: Просвещение, 2007. При составлении рабочей программы учтены рекомендации инструктивно-методического письма «О преподавании учебного предмета «Изобразительное искусство» в 2013-2014 учебном году в общеобразовательных учреждениях Белгородской области».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Согласно базисному учебному плану рабочая программа рассчитана на 34 часа  в год, из расчета  1 час в неделю. В   авторской программе Б.М. Неменского «Изобразительное искусство и художественный труд». – 6-е издание - М.: Просвещение, 2007, на изучение предмета  в 9 классе отведено 35 часов в год.  В рабочей программе  учтено сокращение количества часов  с 35  до 34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искусству рассмотрена на заседании МО учителей естественно-математического цикла (протокол № 6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6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ОБЖ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Рабочая программа разработана на основе  авторской программы по курсу «Основы безопасности жизнедеятельности» общеобразовательных учреждений (авторы программы – А. Т. Смирнов, Б. О. Хренников), напечатанной в сборнике «Программы общеобразовательных учреждений. Основы безопасности. 5–11 классы» / под общей редакцией А. Т. Смирнова. – М.: Просвещение, 2010 и на основе нормативно-правовых и методических документов образовательного процесса предмета «Основ безопасности жизнедеятельности».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Программа рассчитана на 34 часов (1 час в неделю), в том числе на проведение практических работ – 11 часов.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 по ОБЖ рассмотрена на заседании МО учителей физической культуры и ОБЖ (протокол № 6 от 25.06. 2013 г.), согласована с заместителем директора по УВР (25.06.2013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7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ahoma" w:eastAsia="Times New Roman" w:hAnsi="Tahoma" w:cs="Tahoma"/>
          <w:color w:val="493E24"/>
          <w:sz w:val="27"/>
          <w:szCs w:val="27"/>
        </w:rPr>
        <w:t> 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Физическая культура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для 9 класса разработана на основе «Комплексной программы физического воспитания учащихся 1-11 классов» В.И.Ляха, А.А.Зданевича, (Москва, 2011г) При составлении программы  были учтены рекомендации  инструктивно-методического письма «О преподавании предмета «Физическая культура» в общеобразовательных учреждениях Белгородской области в 2013-2014 учебном году» Департамента образования, культуры и молодежной политики Белгородской области Белгородского  института повышения квалификации и профессиональной переподготовки специалистов.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 xml:space="preserve">Согласно Базисному учебному плану основного общего образования на обязательное изучение всех тем программы по физической культуры отводится 3 часа в неделю. Программа дает распределение учебных часов из расчёта трёх часов в неделю в 9 </w:t>
      </w: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lastRenderedPageBreak/>
        <w:t>классе на 102 часа в год. Программа рассчитана на 34 учебные недели.</w:t>
      </w:r>
    </w:p>
    <w:p w:rsidR="005A1F89" w:rsidRPr="005A1F89" w:rsidRDefault="005A1F89" w:rsidP="005A1F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7"/>
          <w:szCs w:val="27"/>
        </w:rPr>
      </w:pPr>
      <w:r w:rsidRPr="005A1F89">
        <w:rPr>
          <w:rFonts w:ascii="Times New Roman" w:eastAsia="Times New Roman" w:hAnsi="Times New Roman" w:cs="Times New Roman"/>
          <w:color w:val="493E24"/>
          <w:sz w:val="33"/>
          <w:szCs w:val="33"/>
        </w:rPr>
        <w:t>Рабочая программа по физической культуре рассмотрена на заседании МО учителей физической культуры (протокол № 5 от 25.06.2013 г.), согласована с заместителем директора по УВР (27.06.2013 г.) и утверждена директором школы (приказ по школе № 66 от 24.08.2013 г.) </w:t>
      </w:r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  <w:hyperlink r:id="rId18" w:history="1">
        <w:r w:rsidRPr="005A1F89">
          <w:rPr>
            <w:rFonts w:ascii="Times New Roman" w:eastAsia="Times New Roman" w:hAnsi="Times New Roman" w:cs="Times New Roman"/>
            <w:b/>
            <w:bCs/>
            <w:color w:val="E4513A"/>
            <w:sz w:val="33"/>
            <w:u w:val="single"/>
          </w:rPr>
          <w:t>программа</w:t>
        </w:r>
      </w:hyperlink>
      <w:r w:rsidRPr="005A1F89">
        <w:rPr>
          <w:rFonts w:ascii="Times New Roman" w:eastAsia="Times New Roman" w:hAnsi="Times New Roman" w:cs="Times New Roman"/>
          <w:b/>
          <w:bCs/>
          <w:color w:val="493E24"/>
          <w:sz w:val="33"/>
        </w:rPr>
        <w:t>/</w:t>
      </w:r>
    </w:p>
    <w:p w:rsidR="003613DC" w:rsidRDefault="003613DC"/>
    <w:sectPr w:rsidR="003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2CE"/>
    <w:multiLevelType w:val="multilevel"/>
    <w:tmpl w:val="7C5A2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44310"/>
    <w:multiLevelType w:val="multilevel"/>
    <w:tmpl w:val="E9A26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3035"/>
    <w:multiLevelType w:val="multilevel"/>
    <w:tmpl w:val="52367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92330"/>
    <w:multiLevelType w:val="multilevel"/>
    <w:tmpl w:val="2A6E4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90BF5"/>
    <w:multiLevelType w:val="multilevel"/>
    <w:tmpl w:val="D9704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467FB"/>
    <w:multiLevelType w:val="multilevel"/>
    <w:tmpl w:val="C19E6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5A1F89"/>
    <w:rsid w:val="003613DC"/>
    <w:rsid w:val="005A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F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F89"/>
    <w:rPr>
      <w:b/>
      <w:bCs/>
    </w:rPr>
  </w:style>
  <w:style w:type="character" w:styleId="a5">
    <w:name w:val="Hyperlink"/>
    <w:basedOn w:val="a0"/>
    <w:uiPriority w:val="99"/>
    <w:semiHidden/>
    <w:unhideWhenUsed/>
    <w:rsid w:val="005A1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krukovo.ucoz.ru/programma/rabochaja_programma_9klass_algebra.pdf" TargetMode="External"/><Relationship Id="rId13" Type="http://schemas.openxmlformats.org/officeDocument/2006/relationships/hyperlink" Target="http://school-krukovo.ucoz.ru/programma/rabochaja_programma_8klass_khimija.pdf" TargetMode="External"/><Relationship Id="rId18" Type="http://schemas.openxmlformats.org/officeDocument/2006/relationships/hyperlink" Target="http://school-krukovo.ucoz.ru/programma/rabochaja_programma_9klass_fizicheskaja_kultu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krukovo.ucoz.ru/programma/rabochaja_programma_9klass_anglijskij_jazyk.pdf" TargetMode="External"/><Relationship Id="rId12" Type="http://schemas.openxmlformats.org/officeDocument/2006/relationships/hyperlink" Target="http://school-krukovo.ucoz.ru/programma/rabochaja_programma_9klass_fizika.pdf" TargetMode="External"/><Relationship Id="rId17" Type="http://schemas.openxmlformats.org/officeDocument/2006/relationships/hyperlink" Target="http://school-krukovo.ucoz.ru/programma/rabochaja_programma_9klass_obz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krukovo.ucoz.ru/programma/rabochaja_programma_9klass_iskusstvo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krukovo.ucoz.ru/programma/rabochaja_programma_8klass_literatura.pdf" TargetMode="External"/><Relationship Id="rId11" Type="http://schemas.openxmlformats.org/officeDocument/2006/relationships/hyperlink" Target="http://school-krukovo.ucoz.ru/programma/rabochaja_programma_9klass_geografija.pdf" TargetMode="External"/><Relationship Id="rId5" Type="http://schemas.openxmlformats.org/officeDocument/2006/relationships/hyperlink" Target="http://school-krukovo.ucoz.ru/programma/rabochaja_programma_9klass_russkij_jazyk.pdf" TargetMode="External"/><Relationship Id="rId15" Type="http://schemas.openxmlformats.org/officeDocument/2006/relationships/hyperlink" Target="http://school-krukovo.ucoz.ru/programma/rabochaja_programma_9klass_pravoslavnaja_kultura.pdf" TargetMode="External"/><Relationship Id="rId10" Type="http://schemas.openxmlformats.org/officeDocument/2006/relationships/hyperlink" Target="http://school-krukovo.ucoz.ru/programma/rabochaja_programma_9klass_biologij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krukovo.ucoz.ru/programma/rabochaja_programma_9klass_geometrija.pdf" TargetMode="External"/><Relationship Id="rId14" Type="http://schemas.openxmlformats.org/officeDocument/2006/relationships/hyperlink" Target="http://school-krukovo.ucoz.ru/programma/rabochaja_programma_9klass_informa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3034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2022-04-04T08:27:00Z</dcterms:created>
  <dcterms:modified xsi:type="dcterms:W3CDTF">2022-04-04T08:27:00Z</dcterms:modified>
</cp:coreProperties>
</file>